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FB51" w14:textId="7E849C7B" w:rsidR="00CB597B" w:rsidRDefault="008A7C6B" w:rsidP="00CB597B">
      <w:pPr>
        <w:pStyle w:val="Unittitle"/>
        <w:rPr>
          <w:bCs/>
        </w:rPr>
      </w:pPr>
      <w:r>
        <w:rPr>
          <w:bCs/>
        </w:rPr>
        <w:t xml:space="preserve">6. Materials and their </w:t>
      </w:r>
      <w:r w:rsidR="00707871">
        <w:rPr>
          <w:bCs/>
        </w:rPr>
        <w:t>p</w:t>
      </w:r>
      <w:r>
        <w:rPr>
          <w:bCs/>
        </w:rPr>
        <w:t>roperties</w:t>
      </w:r>
    </w:p>
    <w:p w14:paraId="5C4F3365" w14:textId="7ED364DE" w:rsidR="00474F67" w:rsidRDefault="00474F67" w:rsidP="00707871">
      <w:pPr>
        <w:pStyle w:val="Heading1"/>
      </w:pPr>
      <w:r w:rsidRPr="00692A45">
        <w:t xml:space="preserve">Worksheet </w:t>
      </w:r>
      <w:r w:rsidR="00B44F20">
        <w:t>9</w:t>
      </w:r>
      <w:r w:rsidRPr="00692A45">
        <w:t xml:space="preserve">: </w:t>
      </w:r>
      <w:r w:rsidR="007E2DF2">
        <w:t xml:space="preserve">Effects of </w:t>
      </w:r>
      <w:r w:rsidR="00707871">
        <w:t>p</w:t>
      </w:r>
      <w:r w:rsidR="007E2DF2">
        <w:t xml:space="preserve">rocessing </w:t>
      </w:r>
      <w:r w:rsidR="00707871">
        <w:t>t</w:t>
      </w:r>
      <w:r w:rsidR="007E2DF2">
        <w:t>echniques (</w:t>
      </w:r>
      <w:r w:rsidR="00707871">
        <w:t>t</w:t>
      </w:r>
      <w:r w:rsidR="00DB34A1">
        <w:t>utor</w:t>
      </w:r>
      <w:r w:rsidR="00022B38">
        <w:t>)</w:t>
      </w:r>
    </w:p>
    <w:p w14:paraId="349A67F6" w14:textId="7E678AFF" w:rsidR="00875BB7" w:rsidRPr="00C95D43" w:rsidRDefault="007E2DF2" w:rsidP="00875BB7">
      <w:pPr>
        <w:pStyle w:val="ListParagraph"/>
        <w:numPr>
          <w:ilvl w:val="0"/>
          <w:numId w:val="39"/>
        </w:numPr>
        <w:rPr>
          <w:rFonts w:cs="Arial"/>
          <w:szCs w:val="22"/>
        </w:rPr>
      </w:pPr>
      <w:r w:rsidRPr="00C95D43">
        <w:t>For each of the following processes</w:t>
      </w:r>
      <w:r w:rsidR="00806585">
        <w:t>,</w:t>
      </w:r>
      <w:r w:rsidRPr="00C95D43">
        <w:t xml:space="preserve"> explain how the material properties will be affected</w:t>
      </w:r>
      <w:r w:rsidR="00707871">
        <w:t>,</w:t>
      </w:r>
      <w:r w:rsidRPr="00C95D43">
        <w:t xml:space="preserve"> including reference</w:t>
      </w:r>
      <w:r w:rsidR="00707871">
        <w:t>, as appro</w:t>
      </w:r>
      <w:r w:rsidR="004418A4">
        <w:t>priate,</w:t>
      </w:r>
      <w:r w:rsidRPr="00C95D43">
        <w:t xml:space="preserve"> to the followin</w:t>
      </w:r>
      <w:r w:rsidR="003B1C8B" w:rsidRPr="00C95D43">
        <w:t>g properties</w:t>
      </w:r>
      <w:r w:rsidR="00707871">
        <w:t>.</w:t>
      </w:r>
      <w:r w:rsidR="00707871" w:rsidRPr="00707871">
        <w:t xml:space="preserve"> </w:t>
      </w:r>
      <w:r w:rsidR="00707871" w:rsidRPr="00C95D43">
        <w:t>Include diagrams or illustrations of the process to aid your explanations</w:t>
      </w:r>
      <w:r w:rsidR="00707871">
        <w:t>.</w:t>
      </w:r>
    </w:p>
    <w:p w14:paraId="6ADA61E5" w14:textId="277CFECB" w:rsidR="007E2DF2" w:rsidRPr="00C95D43" w:rsidRDefault="007E2DF2" w:rsidP="007E2DF2">
      <w:pPr>
        <w:rPr>
          <w:rFonts w:cs="Arial"/>
          <w:szCs w:val="22"/>
        </w:rPr>
      </w:pPr>
    </w:p>
    <w:p w14:paraId="0063AB34" w14:textId="211052E7" w:rsidR="007E2DF2" w:rsidRPr="00C95D43" w:rsidRDefault="007E2DF2" w:rsidP="00707871">
      <w:pPr>
        <w:pStyle w:val="ListParagraph"/>
        <w:numPr>
          <w:ilvl w:val="1"/>
          <w:numId w:val="48"/>
        </w:numPr>
        <w:rPr>
          <w:rFonts w:cs="Arial"/>
          <w:szCs w:val="22"/>
        </w:rPr>
      </w:pPr>
      <w:r w:rsidRPr="00C95D43">
        <w:rPr>
          <w:rFonts w:cs="Arial"/>
          <w:szCs w:val="22"/>
        </w:rPr>
        <w:t>Ductility</w:t>
      </w:r>
    </w:p>
    <w:p w14:paraId="42DDF6D9" w14:textId="4AAB8FEA" w:rsidR="007E2DF2" w:rsidRPr="00C95D43" w:rsidRDefault="007E2DF2" w:rsidP="00707871">
      <w:pPr>
        <w:pStyle w:val="ListParagraph"/>
        <w:numPr>
          <w:ilvl w:val="1"/>
          <w:numId w:val="48"/>
        </w:numPr>
        <w:rPr>
          <w:rFonts w:cs="Arial"/>
          <w:szCs w:val="22"/>
        </w:rPr>
      </w:pPr>
      <w:r w:rsidRPr="00C95D43">
        <w:rPr>
          <w:rFonts w:cs="Arial"/>
          <w:szCs w:val="22"/>
        </w:rPr>
        <w:t>Hardness</w:t>
      </w:r>
    </w:p>
    <w:p w14:paraId="2D9F5427" w14:textId="5E583714" w:rsidR="007E2DF2" w:rsidRPr="00C95D43" w:rsidRDefault="007E2DF2" w:rsidP="00707871">
      <w:pPr>
        <w:pStyle w:val="ListParagraph"/>
        <w:numPr>
          <w:ilvl w:val="1"/>
          <w:numId w:val="48"/>
        </w:numPr>
        <w:rPr>
          <w:rFonts w:cs="Arial"/>
          <w:szCs w:val="22"/>
        </w:rPr>
      </w:pPr>
      <w:r w:rsidRPr="00C95D43">
        <w:rPr>
          <w:rFonts w:cs="Arial"/>
          <w:szCs w:val="22"/>
        </w:rPr>
        <w:t>Toughness</w:t>
      </w:r>
    </w:p>
    <w:p w14:paraId="685DE294" w14:textId="0E0E88B7" w:rsidR="007E2DF2" w:rsidRPr="00C95D43" w:rsidRDefault="007E2DF2" w:rsidP="00707871">
      <w:pPr>
        <w:pStyle w:val="ListParagraph"/>
        <w:numPr>
          <w:ilvl w:val="1"/>
          <w:numId w:val="48"/>
        </w:numPr>
        <w:rPr>
          <w:rFonts w:cs="Arial"/>
          <w:szCs w:val="22"/>
        </w:rPr>
      </w:pPr>
      <w:r w:rsidRPr="00C95D43">
        <w:rPr>
          <w:rFonts w:cs="Arial"/>
          <w:szCs w:val="22"/>
        </w:rPr>
        <w:t>Brittleness</w:t>
      </w:r>
    </w:p>
    <w:p w14:paraId="746B953B" w14:textId="580C3B0D" w:rsidR="007E2DF2" w:rsidRPr="00C95D43" w:rsidRDefault="007E2DF2" w:rsidP="00707871">
      <w:pPr>
        <w:pStyle w:val="ListParagraph"/>
        <w:numPr>
          <w:ilvl w:val="1"/>
          <w:numId w:val="48"/>
        </w:numPr>
        <w:rPr>
          <w:rFonts w:cs="Arial"/>
          <w:szCs w:val="22"/>
        </w:rPr>
      </w:pPr>
      <w:r w:rsidRPr="00C95D43">
        <w:rPr>
          <w:rFonts w:cs="Arial"/>
          <w:szCs w:val="22"/>
        </w:rPr>
        <w:t xml:space="preserve">Corrosion </w:t>
      </w:r>
      <w:r w:rsidR="00707871">
        <w:rPr>
          <w:rFonts w:cs="Arial"/>
          <w:szCs w:val="22"/>
        </w:rPr>
        <w:t>r</w:t>
      </w:r>
      <w:r w:rsidRPr="00C95D43">
        <w:rPr>
          <w:rFonts w:cs="Arial"/>
          <w:szCs w:val="22"/>
        </w:rPr>
        <w:t xml:space="preserve">esistance </w:t>
      </w:r>
    </w:p>
    <w:p w14:paraId="7EB04D4E" w14:textId="2581CCFB" w:rsidR="00707871" w:rsidRDefault="00707871" w:rsidP="00B30B0D">
      <w:pPr>
        <w:ind w:left="720"/>
      </w:pPr>
    </w:p>
    <w:p w14:paraId="18042DDE" w14:textId="3CE9CE92" w:rsidR="00875BB7" w:rsidRPr="00C95D43" w:rsidRDefault="00875BB7" w:rsidP="00707871"/>
    <w:p w14:paraId="5A683B51" w14:textId="3880EAD0" w:rsidR="000C5DA7" w:rsidRPr="00C95D43" w:rsidRDefault="000C5DA7" w:rsidP="00B30B0D">
      <w:pPr>
        <w:ind w:left="720"/>
      </w:pPr>
    </w:p>
    <w:p w14:paraId="41DF8408" w14:textId="09BE0594" w:rsidR="007E2DF2" w:rsidRPr="00707871" w:rsidRDefault="007E2DF2" w:rsidP="007E2DF2">
      <w:pPr>
        <w:ind w:left="720"/>
        <w:rPr>
          <w:b/>
          <w:bCs/>
        </w:rPr>
      </w:pPr>
      <w:r w:rsidRPr="00707871">
        <w:rPr>
          <w:b/>
          <w:bCs/>
        </w:rPr>
        <w:t>Process 1</w:t>
      </w:r>
    </w:p>
    <w:p w14:paraId="63B8CE93" w14:textId="46BB9B37" w:rsidR="007E2DF2" w:rsidRPr="00C95D43" w:rsidRDefault="007E2DF2" w:rsidP="007E2DF2">
      <w:pPr>
        <w:ind w:left="720"/>
      </w:pPr>
      <w:r w:rsidRPr="00C95D43">
        <w:t>Rolling of steel ingots into sheet steel using both hot and cold rollers as part of the process</w:t>
      </w:r>
      <w:r w:rsidR="00707871">
        <w:t>.</w:t>
      </w:r>
    </w:p>
    <w:p w14:paraId="06FD4C90" w14:textId="60A66E3A" w:rsidR="002970AE" w:rsidRPr="00C95D43" w:rsidRDefault="001F5F07" w:rsidP="007E2DF2">
      <w:pPr>
        <w:ind w:left="720"/>
      </w:pPr>
      <w:r>
        <w:rPr>
          <w:noProof/>
        </w:rPr>
        <w:drawing>
          <wp:anchor distT="0" distB="0" distL="114300" distR="114300" simplePos="0" relativeHeight="251661312" behindDoc="0" locked="0" layoutInCell="1" allowOverlap="1" wp14:anchorId="2A0592ED" wp14:editId="2D966CFD">
            <wp:simplePos x="0" y="0"/>
            <wp:positionH relativeFrom="column">
              <wp:posOffset>988695</wp:posOffset>
            </wp:positionH>
            <wp:positionV relativeFrom="paragraph">
              <wp:posOffset>287655</wp:posOffset>
            </wp:positionV>
            <wp:extent cx="4283710" cy="2453640"/>
            <wp:effectExtent l="0" t="0" r="2540" b="3810"/>
            <wp:wrapTopAndBottom/>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0" cstate="print">
                      <a:extLst>
                        <a:ext uri="{28A0092B-C50C-407E-A947-70E740481C1C}">
                          <a14:useLocalDpi xmlns:a14="http://schemas.microsoft.com/office/drawing/2010/main" val="0"/>
                        </a:ext>
                      </a:extLst>
                    </a:blip>
                    <a:srcRect t="23099"/>
                    <a:stretch/>
                  </pic:blipFill>
                  <pic:spPr bwMode="auto">
                    <a:xfrm>
                      <a:off x="0" y="0"/>
                      <a:ext cx="4283710" cy="24536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118FC6F" w14:textId="169BCD13" w:rsidR="002970AE" w:rsidRDefault="002970AE" w:rsidP="00B84BA3">
      <w:pPr>
        <w:ind w:left="720"/>
        <w:jc w:val="both"/>
        <w:rPr>
          <w:color w:val="FF0000"/>
        </w:rPr>
      </w:pPr>
      <w:r w:rsidRPr="00C95D43">
        <w:rPr>
          <w:color w:val="FF0000"/>
        </w:rPr>
        <w:t>The hot rolling process has a significant effect on the properties of steel. By heating steel above its recrystallisation temperature and then cooling it at room temperature in a process known as normalisation, the steel’s microstructure undergoes permanent changes, resulting in enhanced toughness and ductility. This additional ductility makes the metal easy to form and bend. The hot rolling process also affects the overall shape of the finished metal piece. Hot rolled forms can be much larger than cold rolled forms. However, since hot rolled steel is heated and cooled, it is susceptible to shrinkage, giving less control over the shape and size of the finished product.</w:t>
      </w:r>
    </w:p>
    <w:p w14:paraId="6E383FAB" w14:textId="77777777" w:rsidR="00707871" w:rsidRPr="00C95D43" w:rsidRDefault="00707871" w:rsidP="002970AE">
      <w:pPr>
        <w:ind w:left="720"/>
        <w:jc w:val="both"/>
        <w:rPr>
          <w:color w:val="FF0000"/>
        </w:rPr>
      </w:pPr>
    </w:p>
    <w:p w14:paraId="10C83BC7" w14:textId="77777777" w:rsidR="00F07DCA" w:rsidRDefault="00F07DCA" w:rsidP="007E2DF2">
      <w:pPr>
        <w:ind w:left="720"/>
        <w:sectPr w:rsidR="00F07DCA" w:rsidSect="00F03E33">
          <w:headerReference w:type="even" r:id="rId11"/>
          <w:headerReference w:type="default" r:id="rId12"/>
          <w:footerReference w:type="even" r:id="rId13"/>
          <w:footerReference w:type="default" r:id="rId14"/>
          <w:headerReference w:type="first" r:id="rId15"/>
          <w:footerReference w:type="first" r:id="rId16"/>
          <w:pgSz w:w="11900" w:h="16840"/>
          <w:pgMar w:top="2155" w:right="1191" w:bottom="1247" w:left="1191" w:header="567" w:footer="567" w:gutter="0"/>
          <w:cols w:space="708"/>
          <w:docGrid w:linePitch="299"/>
        </w:sectPr>
      </w:pPr>
    </w:p>
    <w:p w14:paraId="7DACEEE1" w14:textId="3E01A651" w:rsidR="007E2DF2" w:rsidRPr="00707871" w:rsidRDefault="007E2DF2" w:rsidP="007E2DF2">
      <w:pPr>
        <w:ind w:left="720"/>
        <w:rPr>
          <w:b/>
          <w:bCs/>
        </w:rPr>
      </w:pPr>
      <w:r w:rsidRPr="00707871">
        <w:rPr>
          <w:b/>
          <w:bCs/>
        </w:rPr>
        <w:lastRenderedPageBreak/>
        <w:t>Process 2</w:t>
      </w:r>
    </w:p>
    <w:p w14:paraId="03FDF35A" w14:textId="7A0C14E0" w:rsidR="007E2DF2" w:rsidRPr="00C95D43" w:rsidRDefault="007E2DF2" w:rsidP="007E2DF2">
      <w:pPr>
        <w:ind w:left="720"/>
      </w:pPr>
      <w:r w:rsidRPr="00C95D43">
        <w:t xml:space="preserve">Injection moulding </w:t>
      </w:r>
      <w:r w:rsidR="003B1C8B" w:rsidRPr="00C95D43">
        <w:t>of thermoplastic</w:t>
      </w:r>
      <w:r w:rsidRPr="00C95D43">
        <w:t xml:space="preserve"> </w:t>
      </w:r>
      <w:r w:rsidR="00883F08" w:rsidRPr="00C95D43">
        <w:t xml:space="preserve">(ABS) </w:t>
      </w:r>
      <w:r w:rsidRPr="00C95D43">
        <w:t>designed for use in the automotive industry</w:t>
      </w:r>
      <w:r w:rsidR="00707871">
        <w:t>.</w:t>
      </w:r>
      <w:r w:rsidRPr="00C95D43">
        <w:t xml:space="preserve"> </w:t>
      </w:r>
    </w:p>
    <w:p w14:paraId="5488AC1F" w14:textId="41BC99DD" w:rsidR="00FE6925" w:rsidRPr="00C95D43" w:rsidRDefault="004049A7" w:rsidP="007E2DF2">
      <w:pPr>
        <w:ind w:left="720"/>
      </w:pPr>
      <w:r>
        <w:rPr>
          <w:noProof/>
        </w:rPr>
        <w:drawing>
          <wp:anchor distT="0" distB="0" distL="114300" distR="114300" simplePos="0" relativeHeight="251662336" behindDoc="0" locked="0" layoutInCell="1" allowOverlap="1" wp14:anchorId="109D03D2" wp14:editId="7B677A64">
            <wp:simplePos x="0" y="0"/>
            <wp:positionH relativeFrom="margin">
              <wp:align>center</wp:align>
            </wp:positionH>
            <wp:positionV relativeFrom="paragraph">
              <wp:posOffset>193675</wp:posOffset>
            </wp:positionV>
            <wp:extent cx="4474845" cy="4521200"/>
            <wp:effectExtent l="0" t="0" r="1905" b="0"/>
            <wp:wrapTopAndBottom/>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rotWithShape="1">
                    <a:blip r:embed="rId17" cstate="print">
                      <a:extLst>
                        <a:ext uri="{28A0092B-C50C-407E-A947-70E740481C1C}">
                          <a14:useLocalDpi xmlns:a14="http://schemas.microsoft.com/office/drawing/2010/main" val="0"/>
                        </a:ext>
                      </a:extLst>
                    </a:blip>
                    <a:srcRect t="18259"/>
                    <a:stretch/>
                  </pic:blipFill>
                  <pic:spPr bwMode="auto">
                    <a:xfrm>
                      <a:off x="0" y="0"/>
                      <a:ext cx="4474845" cy="4521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684382E" wp14:editId="21C3F613">
            <wp:extent cx="6035040" cy="7459980"/>
            <wp:effectExtent l="0" t="0" r="381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35040" cy="7459980"/>
                    </a:xfrm>
                    <a:prstGeom prst="rect">
                      <a:avLst/>
                    </a:prstGeom>
                    <a:noFill/>
                    <a:ln>
                      <a:noFill/>
                    </a:ln>
                  </pic:spPr>
                </pic:pic>
              </a:graphicData>
            </a:graphic>
          </wp:inline>
        </w:drawing>
      </w:r>
    </w:p>
    <w:p w14:paraId="26CCC0E0" w14:textId="50FAB979" w:rsidR="00FE6925" w:rsidRPr="00C95D43" w:rsidRDefault="00FE6925" w:rsidP="007E2DF2">
      <w:pPr>
        <w:ind w:left="720"/>
      </w:pPr>
    </w:p>
    <w:p w14:paraId="1F88A1E4" w14:textId="706CFAA7" w:rsidR="00883F08" w:rsidRPr="00C95D43" w:rsidRDefault="00883F08" w:rsidP="004049A7">
      <w:pPr>
        <w:ind w:left="720"/>
        <w:rPr>
          <w:color w:val="FF0000"/>
        </w:rPr>
      </w:pPr>
      <w:r w:rsidRPr="00C95D43">
        <w:rPr>
          <w:color w:val="FF0000"/>
        </w:rPr>
        <w:t>ABS is an engineering-grade thermoplastic with a relatively low melting point that makes it easy to mould. This opaque polymer supports the use of colo</w:t>
      </w:r>
      <w:r w:rsidR="00707871">
        <w:rPr>
          <w:color w:val="FF0000"/>
        </w:rPr>
        <w:t>u</w:t>
      </w:r>
      <w:r w:rsidRPr="00C95D43">
        <w:rPr>
          <w:color w:val="FF0000"/>
        </w:rPr>
        <w:t>rants and is available with different textures and surface finishes. ABS is known for its strength and impact resistance. It is corrosion resistant</w:t>
      </w:r>
      <w:r w:rsidR="00806585">
        <w:rPr>
          <w:color w:val="FF0000"/>
        </w:rPr>
        <w:t>, and</w:t>
      </w:r>
      <w:r w:rsidRPr="00C95D43">
        <w:rPr>
          <w:color w:val="FF0000"/>
        </w:rPr>
        <w:t xml:space="preserve"> as it is a non-metallic material </w:t>
      </w:r>
      <w:r w:rsidR="00121C3A">
        <w:rPr>
          <w:color w:val="FF0000"/>
        </w:rPr>
        <w:t>it</w:t>
      </w:r>
      <w:r w:rsidRPr="00C95D43">
        <w:rPr>
          <w:color w:val="FF0000"/>
        </w:rPr>
        <w:t xml:space="preserve"> also retains a level of flexibility to absorb impact and thermal shock. </w:t>
      </w:r>
    </w:p>
    <w:p w14:paraId="240C67CA" w14:textId="554EC0D2" w:rsidR="006E1028" w:rsidRPr="00C95D43" w:rsidRDefault="006E1028" w:rsidP="004049A7">
      <w:pPr>
        <w:pStyle w:val="Answer"/>
        <w:ind w:left="0"/>
      </w:pPr>
    </w:p>
    <w:sectPr w:rsidR="006E1028" w:rsidRPr="00C95D43" w:rsidSect="00F03E33">
      <w:footerReference w:type="default" r:id="rId19"/>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53A65" w14:textId="77777777" w:rsidR="00D50D19" w:rsidRDefault="00D50D19">
      <w:pPr>
        <w:spacing w:before="0" w:after="0"/>
      </w:pPr>
      <w:r>
        <w:separator/>
      </w:r>
    </w:p>
  </w:endnote>
  <w:endnote w:type="continuationSeparator" w:id="0">
    <w:p w14:paraId="183F1EBD" w14:textId="77777777" w:rsidR="00D50D19" w:rsidRDefault="00D50D1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367BA" w14:textId="77777777" w:rsidR="00F07DCA" w:rsidRDefault="00F07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0081EBBD"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5E0360CC">
          <wp:simplePos x="0" y="0"/>
          <wp:positionH relativeFrom="margin">
            <wp:posOffset>5083224</wp:posOffset>
          </wp:positionH>
          <wp:positionV relativeFrom="bottomMargin">
            <wp:posOffset>271145</wp:posOffset>
          </wp:positionV>
          <wp:extent cx="932400" cy="298800"/>
          <wp:effectExtent l="0" t="0" r="127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2400"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r w:rsidR="009372F9">
      <w:t xml:space="preserve">      </w:t>
    </w:r>
    <w:r w:rsidR="00497A33">
      <w:t xml:space="preserve">                </w:t>
    </w:r>
    <w:r w:rsidR="009372F9">
      <w:t xml:space="preserve"> </w:t>
    </w:r>
    <w:r w:rsidR="00497A33" w:rsidRPr="00A61555">
      <w:t xml:space="preserve">© </w:t>
    </w:r>
    <w:r w:rsidR="00BF5A09" w:rsidRPr="00BF5A09">
      <w:t>City &amp; Guilds Limited</w:t>
    </w:r>
    <w:r w:rsidR="00497A33" w:rsidRPr="00A61555">
      <w:t>.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93DA2" w14:textId="77777777" w:rsidR="00F07DCA" w:rsidRDefault="00F07D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689B2" w14:textId="133D6DE8" w:rsidR="00F07DCA" w:rsidRPr="00F03E33" w:rsidRDefault="00F07DCA" w:rsidP="00F07DCA">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8480" behindDoc="1" locked="0" layoutInCell="1" allowOverlap="1" wp14:anchorId="007D3B53" wp14:editId="754B87F0">
          <wp:simplePos x="0" y="0"/>
          <wp:positionH relativeFrom="margin">
            <wp:posOffset>5113257</wp:posOffset>
          </wp:positionH>
          <wp:positionV relativeFrom="bottomMargin">
            <wp:posOffset>106045</wp:posOffset>
          </wp:positionV>
          <wp:extent cx="932400" cy="298800"/>
          <wp:effectExtent l="0" t="0" r="1270" b="635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2400" cy="298800"/>
                  </a:xfrm>
                  <a:prstGeom prst="rect">
                    <a:avLst/>
                  </a:prstGeom>
                </pic:spPr>
              </pic:pic>
            </a:graphicData>
          </a:graphic>
          <wp14:sizeRelH relativeFrom="margin">
            <wp14:pctWidth>0</wp14:pctWidth>
          </wp14:sizeRelH>
          <wp14:sizeRelV relativeFrom="margin">
            <wp14:pctHeight>0</wp14:pctHeight>
          </wp14:sizeRelV>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r>
      <w:fldChar w:fldCharType="begin"/>
    </w:r>
    <w:r>
      <w:instrText xml:space="preserve"> NUMPAGES   \* MERGEFORMAT </w:instrText>
    </w:r>
    <w:r>
      <w:fldChar w:fldCharType="separate"/>
    </w:r>
    <w:r>
      <w:t>1</w:t>
    </w:r>
    <w:r>
      <w:fldChar w:fldCharType="end"/>
    </w:r>
    <w:r>
      <w:t xml:space="preserve">                       </w:t>
    </w:r>
    <w:r>
      <w:br/>
      <w:t xml:space="preserve">                                         </w:t>
    </w:r>
    <w:r w:rsidR="00C4454E">
      <w:t xml:space="preserve">© </w:t>
    </w:r>
    <w:r w:rsidR="00BF5A09" w:rsidRPr="00BF5A09">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A41EC" w14:textId="77777777" w:rsidR="00D50D19" w:rsidRDefault="00D50D19">
      <w:pPr>
        <w:spacing w:before="0" w:after="0"/>
      </w:pPr>
      <w:r>
        <w:separator/>
      </w:r>
    </w:p>
  </w:footnote>
  <w:footnote w:type="continuationSeparator" w:id="0">
    <w:p w14:paraId="273E85F1" w14:textId="77777777" w:rsidR="00D50D19" w:rsidRDefault="00D50D1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57EEA" w14:textId="77777777" w:rsidR="00F07DCA" w:rsidRDefault="00F07D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5DECFF9E"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2D21C525">
          <wp:simplePos x="0" y="0"/>
          <wp:positionH relativeFrom="margin">
            <wp:align>right</wp:align>
          </wp:positionH>
          <wp:positionV relativeFrom="margin">
            <wp:posOffset>-957943</wp:posOffset>
          </wp:positionV>
          <wp:extent cx="1440000" cy="300583"/>
          <wp:effectExtent l="0" t="0" r="8255" b="444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 xml:space="preserve">T </w:t>
    </w:r>
    <w:r w:rsidR="00D337AE">
      <w:rPr>
        <w:rFonts w:cs="Arial"/>
        <w:noProof/>
        <w:sz w:val="24"/>
      </w:rPr>
      <w:t>L</w:t>
    </w:r>
    <w:r w:rsidR="00D337AE" w:rsidRPr="00B634AC">
      <w:rPr>
        <w:rFonts w:cs="Arial"/>
        <w:noProof/>
        <w:sz w:val="24"/>
      </w:rPr>
      <w:t>evel Technical Qual</w:t>
    </w:r>
    <w:r w:rsidR="00D337AE">
      <w:rPr>
        <w:rFonts w:cs="Arial"/>
        <w:noProof/>
        <w:sz w:val="24"/>
      </w:rPr>
      <w:t>i</w:t>
    </w:r>
    <w:r w:rsidR="00D337AE" w:rsidRPr="00B634AC">
      <w:rPr>
        <w:rFonts w:cs="Arial"/>
        <w:noProof/>
        <w:sz w:val="24"/>
      </w:rPr>
      <w:t>fication</w:t>
    </w:r>
    <w:r w:rsidR="00C92F19" w:rsidRPr="00B634AC">
      <w:rPr>
        <w:rFonts w:cs="Arial"/>
        <w:noProof/>
        <w:sz w:val="24"/>
      </w:rPr>
      <w:t xml:space="preserve"> in</w:t>
    </w:r>
    <w:r w:rsidR="00F03E33" w:rsidRPr="00B634AC">
      <w:rPr>
        <w:sz w:val="24"/>
      </w:rPr>
      <w:t xml:space="preserve"> </w:t>
    </w:r>
    <w:r w:rsidR="00B634AC">
      <w:rPr>
        <w:b/>
        <w:bCs/>
        <w:sz w:val="24"/>
      </w:rPr>
      <w:br/>
    </w:r>
    <w:r w:rsidR="00CB597B" w:rsidRPr="00CB597B">
      <w:rPr>
        <w:b/>
        <w:bCs/>
        <w:sz w:val="24"/>
      </w:rPr>
      <w:t>Engineering and Manufacturing (Level 3)</w:t>
    </w:r>
  </w:p>
  <w:p w14:paraId="2A9F6CE8" w14:textId="77777777"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4121B794" wp14:editId="458C848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A89CDE"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1C819" w14:textId="77777777" w:rsidR="00F07DCA" w:rsidRDefault="00F07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B33966"/>
    <w:multiLevelType w:val="hybridMultilevel"/>
    <w:tmpl w:val="A8AA2AF0"/>
    <w:lvl w:ilvl="0" w:tplc="AEC08076">
      <w:start w:val="1"/>
      <w:numFmt w:val="lowerLetter"/>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90E7A"/>
    <w:multiLevelType w:val="hybridMultilevel"/>
    <w:tmpl w:val="1F4C19A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C9509D2"/>
    <w:multiLevelType w:val="hybridMultilevel"/>
    <w:tmpl w:val="FB0A33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5CB68AB"/>
    <w:multiLevelType w:val="hybridMultilevel"/>
    <w:tmpl w:val="10C00142"/>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start w:val="1"/>
      <w:numFmt w:val="decimal"/>
      <w:lvlText w:val="%3."/>
      <w:lvlJc w:val="left"/>
      <w:pPr>
        <w:ind w:left="1980" w:hanging="36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E71636"/>
    <w:multiLevelType w:val="hybridMultilevel"/>
    <w:tmpl w:val="BA283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A933DD"/>
    <w:multiLevelType w:val="multilevel"/>
    <w:tmpl w:val="ABB00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4D1AD9"/>
    <w:multiLevelType w:val="hybridMultilevel"/>
    <w:tmpl w:val="6DFCE81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48F64A9"/>
    <w:multiLevelType w:val="hybridMultilevel"/>
    <w:tmpl w:val="9EDCE5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81767F"/>
    <w:multiLevelType w:val="hybridMultilevel"/>
    <w:tmpl w:val="6E5AD02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7E6B90"/>
    <w:multiLevelType w:val="hybridMultilevel"/>
    <w:tmpl w:val="BEFA298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8D4EFC"/>
    <w:multiLevelType w:val="hybridMultilevel"/>
    <w:tmpl w:val="38465DC8"/>
    <w:lvl w:ilvl="0" w:tplc="FFFFFFFF">
      <w:start w:val="1"/>
      <w:numFmt w:val="decimal"/>
      <w:lvlText w:val="%1."/>
      <w:lvlJc w:val="left"/>
      <w:pPr>
        <w:ind w:left="360" w:hanging="360"/>
      </w:pPr>
    </w:lvl>
    <w:lvl w:ilvl="1" w:tplc="0409000F">
      <w:start w:val="1"/>
      <w:numFmt w:val="decimal"/>
      <w:lvlText w:val="%2."/>
      <w:lvlJc w:val="left"/>
      <w:pPr>
        <w:ind w:left="1080" w:hanging="360"/>
      </w:pPr>
    </w:lvl>
    <w:lvl w:ilvl="2" w:tplc="FFFFFFFF">
      <w:start w:val="1"/>
      <w:numFmt w:val="decimal"/>
      <w:lvlText w:val="%3."/>
      <w:lvlJc w:val="left"/>
      <w:pPr>
        <w:ind w:left="1980" w:hanging="36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9C862E9"/>
    <w:multiLevelType w:val="hybridMultilevel"/>
    <w:tmpl w:val="211EBD5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409000F">
      <w:start w:val="1"/>
      <w:numFmt w:val="decimal"/>
      <w:lvlText w:val="%3."/>
      <w:lvlJc w:val="left"/>
      <w:pPr>
        <w:ind w:left="1980" w:hanging="36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6C391C"/>
    <w:multiLevelType w:val="hybridMultilevel"/>
    <w:tmpl w:val="5E36BA32"/>
    <w:lvl w:ilvl="0" w:tplc="08090017">
      <w:start w:val="1"/>
      <w:numFmt w:val="lowerLetter"/>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3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6668539">
    <w:abstractNumId w:val="5"/>
  </w:num>
  <w:num w:numId="2" w16cid:durableId="2018117419">
    <w:abstractNumId w:val="24"/>
  </w:num>
  <w:num w:numId="3" w16cid:durableId="1478188457">
    <w:abstractNumId w:val="34"/>
  </w:num>
  <w:num w:numId="4" w16cid:durableId="995649241">
    <w:abstractNumId w:val="26"/>
  </w:num>
  <w:num w:numId="5" w16cid:durableId="1693679164">
    <w:abstractNumId w:val="8"/>
  </w:num>
  <w:num w:numId="6" w16cid:durableId="1710372969">
    <w:abstractNumId w:val="25"/>
  </w:num>
  <w:num w:numId="7" w16cid:durableId="1594122901">
    <w:abstractNumId w:val="8"/>
  </w:num>
  <w:num w:numId="8" w16cid:durableId="1736931840">
    <w:abstractNumId w:val="1"/>
  </w:num>
  <w:num w:numId="9" w16cid:durableId="1544168236">
    <w:abstractNumId w:val="8"/>
    <w:lvlOverride w:ilvl="0">
      <w:startOverride w:val="1"/>
    </w:lvlOverride>
  </w:num>
  <w:num w:numId="10" w16cid:durableId="1386636042">
    <w:abstractNumId w:val="27"/>
  </w:num>
  <w:num w:numId="11" w16cid:durableId="137190586">
    <w:abstractNumId w:val="22"/>
  </w:num>
  <w:num w:numId="12" w16cid:durableId="1583485367">
    <w:abstractNumId w:val="6"/>
  </w:num>
  <w:num w:numId="13" w16cid:durableId="1259020846">
    <w:abstractNumId w:val="21"/>
  </w:num>
  <w:num w:numId="14" w16cid:durableId="59793960">
    <w:abstractNumId w:val="29"/>
  </w:num>
  <w:num w:numId="15" w16cid:durableId="608200941">
    <w:abstractNumId w:val="15"/>
  </w:num>
  <w:num w:numId="16" w16cid:durableId="2090345287">
    <w:abstractNumId w:val="7"/>
  </w:num>
  <w:num w:numId="17" w16cid:durableId="1323657233">
    <w:abstractNumId w:val="36"/>
  </w:num>
  <w:num w:numId="18" w16cid:durableId="1616210414">
    <w:abstractNumId w:val="37"/>
  </w:num>
  <w:num w:numId="19" w16cid:durableId="1130590858">
    <w:abstractNumId w:val="4"/>
  </w:num>
  <w:num w:numId="20" w16cid:durableId="1062632173">
    <w:abstractNumId w:val="3"/>
  </w:num>
  <w:num w:numId="21" w16cid:durableId="202255456">
    <w:abstractNumId w:val="12"/>
  </w:num>
  <w:num w:numId="22" w16cid:durableId="795952758">
    <w:abstractNumId w:val="12"/>
    <w:lvlOverride w:ilvl="0">
      <w:startOverride w:val="1"/>
    </w:lvlOverride>
  </w:num>
  <w:num w:numId="23" w16cid:durableId="1242107639">
    <w:abstractNumId w:val="35"/>
  </w:num>
  <w:num w:numId="24" w16cid:durableId="891695966">
    <w:abstractNumId w:val="12"/>
    <w:lvlOverride w:ilvl="0">
      <w:startOverride w:val="1"/>
    </w:lvlOverride>
  </w:num>
  <w:num w:numId="25" w16cid:durableId="1163355182">
    <w:abstractNumId w:val="12"/>
    <w:lvlOverride w:ilvl="0">
      <w:startOverride w:val="1"/>
    </w:lvlOverride>
  </w:num>
  <w:num w:numId="26" w16cid:durableId="1569027975">
    <w:abstractNumId w:val="14"/>
  </w:num>
  <w:num w:numId="27" w16cid:durableId="460849541">
    <w:abstractNumId w:val="30"/>
  </w:num>
  <w:num w:numId="28" w16cid:durableId="1583447331">
    <w:abstractNumId w:val="12"/>
    <w:lvlOverride w:ilvl="0">
      <w:startOverride w:val="1"/>
    </w:lvlOverride>
  </w:num>
  <w:num w:numId="29" w16cid:durableId="1235582581">
    <w:abstractNumId w:val="32"/>
  </w:num>
  <w:num w:numId="30" w16cid:durableId="530922669">
    <w:abstractNumId w:val="12"/>
  </w:num>
  <w:num w:numId="31" w16cid:durableId="1411737742">
    <w:abstractNumId w:val="12"/>
    <w:lvlOverride w:ilvl="0">
      <w:startOverride w:val="1"/>
    </w:lvlOverride>
  </w:num>
  <w:num w:numId="32" w16cid:durableId="1569727252">
    <w:abstractNumId w:val="12"/>
    <w:lvlOverride w:ilvl="0">
      <w:startOverride w:val="1"/>
    </w:lvlOverride>
  </w:num>
  <w:num w:numId="33" w16cid:durableId="1841310032">
    <w:abstractNumId w:val="0"/>
  </w:num>
  <w:num w:numId="34" w16cid:durableId="57752979">
    <w:abstractNumId w:val="16"/>
  </w:num>
  <w:num w:numId="35" w16cid:durableId="827984044">
    <w:abstractNumId w:val="38"/>
  </w:num>
  <w:num w:numId="36" w16cid:durableId="363486289">
    <w:abstractNumId w:val="23"/>
  </w:num>
  <w:num w:numId="37" w16cid:durableId="174999659">
    <w:abstractNumId w:val="33"/>
  </w:num>
  <w:num w:numId="38" w16cid:durableId="606347147">
    <w:abstractNumId w:val="19"/>
  </w:num>
  <w:num w:numId="39" w16cid:durableId="441531390">
    <w:abstractNumId w:val="20"/>
  </w:num>
  <w:num w:numId="40" w16cid:durableId="219480391">
    <w:abstractNumId w:val="10"/>
  </w:num>
  <w:num w:numId="41" w16cid:durableId="631329952">
    <w:abstractNumId w:val="18"/>
  </w:num>
  <w:num w:numId="42" w16cid:durableId="2085838584">
    <w:abstractNumId w:val="9"/>
  </w:num>
  <w:num w:numId="43" w16cid:durableId="1734544292">
    <w:abstractNumId w:val="2"/>
  </w:num>
  <w:num w:numId="44" w16cid:durableId="418646197">
    <w:abstractNumId w:val="13"/>
  </w:num>
  <w:num w:numId="45" w16cid:durableId="516894920">
    <w:abstractNumId w:val="17"/>
  </w:num>
  <w:num w:numId="46" w16cid:durableId="1281569128">
    <w:abstractNumId w:val="31"/>
  </w:num>
  <w:num w:numId="47" w16cid:durableId="1757247980">
    <w:abstractNumId w:val="28"/>
  </w:num>
  <w:num w:numId="48" w16cid:durableId="11933500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22B38"/>
    <w:rsid w:val="00061991"/>
    <w:rsid w:val="00073D0D"/>
    <w:rsid w:val="00082C62"/>
    <w:rsid w:val="000B231F"/>
    <w:rsid w:val="000C5DA7"/>
    <w:rsid w:val="000D3DC9"/>
    <w:rsid w:val="000E194B"/>
    <w:rsid w:val="00110217"/>
    <w:rsid w:val="00121C3A"/>
    <w:rsid w:val="00152AC3"/>
    <w:rsid w:val="00156AF3"/>
    <w:rsid w:val="0019491D"/>
    <w:rsid w:val="001F5F07"/>
    <w:rsid w:val="001F74AD"/>
    <w:rsid w:val="002137A0"/>
    <w:rsid w:val="00263244"/>
    <w:rsid w:val="00270E09"/>
    <w:rsid w:val="002970AE"/>
    <w:rsid w:val="002D07A8"/>
    <w:rsid w:val="00317A2D"/>
    <w:rsid w:val="003405EA"/>
    <w:rsid w:val="003455A8"/>
    <w:rsid w:val="003B1C8B"/>
    <w:rsid w:val="003D24AE"/>
    <w:rsid w:val="003F7F14"/>
    <w:rsid w:val="004049A7"/>
    <w:rsid w:val="00404B31"/>
    <w:rsid w:val="004418A4"/>
    <w:rsid w:val="00474F67"/>
    <w:rsid w:val="0048500D"/>
    <w:rsid w:val="00491712"/>
    <w:rsid w:val="00497A33"/>
    <w:rsid w:val="00511FD9"/>
    <w:rsid w:val="00524E1B"/>
    <w:rsid w:val="005613C9"/>
    <w:rsid w:val="00585964"/>
    <w:rsid w:val="005C5B03"/>
    <w:rsid w:val="005D5416"/>
    <w:rsid w:val="006124C0"/>
    <w:rsid w:val="006135C0"/>
    <w:rsid w:val="00625304"/>
    <w:rsid w:val="00640E8E"/>
    <w:rsid w:val="006642FD"/>
    <w:rsid w:val="006807B0"/>
    <w:rsid w:val="00691B95"/>
    <w:rsid w:val="006B798A"/>
    <w:rsid w:val="006D0DB6"/>
    <w:rsid w:val="006D3AA3"/>
    <w:rsid w:val="006D4994"/>
    <w:rsid w:val="006E1028"/>
    <w:rsid w:val="006E19C2"/>
    <w:rsid w:val="006E28BF"/>
    <w:rsid w:val="006F7BAF"/>
    <w:rsid w:val="00707871"/>
    <w:rsid w:val="00797FA7"/>
    <w:rsid w:val="007E2DF2"/>
    <w:rsid w:val="00803845"/>
    <w:rsid w:val="00806585"/>
    <w:rsid w:val="00823BCE"/>
    <w:rsid w:val="00860E6B"/>
    <w:rsid w:val="00875BB7"/>
    <w:rsid w:val="00883F08"/>
    <w:rsid w:val="008A7C6B"/>
    <w:rsid w:val="008C1F1C"/>
    <w:rsid w:val="008D47A6"/>
    <w:rsid w:val="009372F9"/>
    <w:rsid w:val="009975A0"/>
    <w:rsid w:val="009A34C1"/>
    <w:rsid w:val="009A4042"/>
    <w:rsid w:val="009C5C6E"/>
    <w:rsid w:val="009D2C72"/>
    <w:rsid w:val="00A147A6"/>
    <w:rsid w:val="00A2454C"/>
    <w:rsid w:val="00A82DCC"/>
    <w:rsid w:val="00AE245C"/>
    <w:rsid w:val="00B054EC"/>
    <w:rsid w:val="00B11522"/>
    <w:rsid w:val="00B30B0D"/>
    <w:rsid w:val="00B44F20"/>
    <w:rsid w:val="00B634AC"/>
    <w:rsid w:val="00B84BA3"/>
    <w:rsid w:val="00BC23BE"/>
    <w:rsid w:val="00BE2C21"/>
    <w:rsid w:val="00BF5A09"/>
    <w:rsid w:val="00C01D20"/>
    <w:rsid w:val="00C06474"/>
    <w:rsid w:val="00C202BF"/>
    <w:rsid w:val="00C4454E"/>
    <w:rsid w:val="00C65A8E"/>
    <w:rsid w:val="00C679D9"/>
    <w:rsid w:val="00C72CE6"/>
    <w:rsid w:val="00C84886"/>
    <w:rsid w:val="00C858D7"/>
    <w:rsid w:val="00C92F19"/>
    <w:rsid w:val="00C95D43"/>
    <w:rsid w:val="00CB597B"/>
    <w:rsid w:val="00CC3B85"/>
    <w:rsid w:val="00D073BC"/>
    <w:rsid w:val="00D337AE"/>
    <w:rsid w:val="00D403A5"/>
    <w:rsid w:val="00D50D19"/>
    <w:rsid w:val="00D51C40"/>
    <w:rsid w:val="00D56B82"/>
    <w:rsid w:val="00DA2485"/>
    <w:rsid w:val="00DB34A1"/>
    <w:rsid w:val="00DE0383"/>
    <w:rsid w:val="00DE29A8"/>
    <w:rsid w:val="00E16426"/>
    <w:rsid w:val="00E545D7"/>
    <w:rsid w:val="00E636BE"/>
    <w:rsid w:val="00E6423F"/>
    <w:rsid w:val="00EA5E50"/>
    <w:rsid w:val="00EA6C56"/>
    <w:rsid w:val="00F03E33"/>
    <w:rsid w:val="00F07DCA"/>
    <w:rsid w:val="00F15749"/>
    <w:rsid w:val="00F40DEF"/>
    <w:rsid w:val="00F42A36"/>
    <w:rsid w:val="00F62E26"/>
    <w:rsid w:val="00F82617"/>
    <w:rsid w:val="00F83FC6"/>
    <w:rsid w:val="00F967EC"/>
    <w:rsid w:val="00FD52DA"/>
    <w:rsid w:val="00FE6925"/>
    <w:rsid w:val="00FF2FC2"/>
    <w:rsid w:val="00FF7FCD"/>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C84886"/>
    <w:pPr>
      <w:ind w:left="720"/>
      <w:contextualSpacing/>
    </w:pPr>
  </w:style>
  <w:style w:type="character" w:styleId="Hyperlink">
    <w:name w:val="Hyperlink"/>
    <w:basedOn w:val="DefaultParagraphFont"/>
    <w:unhideWhenUsed/>
    <w:rsid w:val="00E16426"/>
    <w:rPr>
      <w:color w:val="0563C1" w:themeColor="hyperlink"/>
      <w:u w:val="single"/>
    </w:rPr>
  </w:style>
  <w:style w:type="character" w:styleId="UnresolvedMention">
    <w:name w:val="Unresolved Mention"/>
    <w:basedOn w:val="DefaultParagraphFont"/>
    <w:uiPriority w:val="99"/>
    <w:semiHidden/>
    <w:unhideWhenUsed/>
    <w:rsid w:val="00E16426"/>
    <w:rPr>
      <w:color w:val="605E5C"/>
      <w:shd w:val="clear" w:color="auto" w:fill="E1DFDD"/>
    </w:rPr>
  </w:style>
  <w:style w:type="paragraph" w:styleId="NormalWeb">
    <w:name w:val="Normal (Web)"/>
    <w:basedOn w:val="Normal"/>
    <w:uiPriority w:val="99"/>
    <w:semiHidden/>
    <w:unhideWhenUsed/>
    <w:rsid w:val="00FE6925"/>
    <w:pPr>
      <w:spacing w:before="100" w:beforeAutospacing="1" w:after="100" w:afterAutospacing="1" w:line="240" w:lineRule="auto"/>
    </w:pPr>
    <w:rPr>
      <w:rFonts w:ascii="Times New Roman" w:eastAsia="Times New Roman" w:hAnsi="Times New Roman"/>
      <w:sz w:val="24"/>
      <w:lang w:eastAsia="en-GB"/>
    </w:rPr>
  </w:style>
  <w:style w:type="paragraph" w:styleId="Revision">
    <w:name w:val="Revision"/>
    <w:hidden/>
    <w:semiHidden/>
    <w:rsid w:val="00BF5A09"/>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20428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5.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A092C5-F08B-4FFA-8666-6BA691FFF9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A18477-672C-4705-8C81-0B953455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184144-F2C9-457A-8C7E-731FB9FD54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237</Words>
  <Characters>1456</Characters>
  <Application>Microsoft Office Word</Application>
  <DocSecurity>0</DocSecurity>
  <Lines>208</Lines>
  <Paragraphs>28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21</cp:revision>
  <cp:lastPrinted>2013-05-15T12:05:00Z</cp:lastPrinted>
  <dcterms:created xsi:type="dcterms:W3CDTF">2022-07-17T14:49:00Z</dcterms:created>
  <dcterms:modified xsi:type="dcterms:W3CDTF">2025-11-12T00:17:00Z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